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954565">
        <w:rPr>
          <w:rFonts w:ascii="Times New Roman" w:hAnsi="Times New Roman" w:cs="Times New Roman"/>
          <w:sz w:val="28"/>
          <w:szCs w:val="28"/>
        </w:rPr>
        <w:t>11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954565">
        <w:rPr>
          <w:rFonts w:ascii="Times New Roman" w:hAnsi="Times New Roman" w:cs="Times New Roman"/>
          <w:sz w:val="28"/>
          <w:szCs w:val="28"/>
        </w:rPr>
        <w:t>02</w:t>
      </w:r>
      <w:r w:rsidR="009F49EA">
        <w:rPr>
          <w:rFonts w:ascii="Times New Roman" w:hAnsi="Times New Roman" w:cs="Times New Roman"/>
          <w:sz w:val="28"/>
          <w:szCs w:val="28"/>
        </w:rPr>
        <w:t>.2025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954565">
        <w:rPr>
          <w:rFonts w:ascii="Times New Roman" w:hAnsi="Times New Roman" w:cs="Times New Roman"/>
          <w:sz w:val="28"/>
          <w:szCs w:val="28"/>
        </w:rPr>
        <w:t xml:space="preserve"> 448</w:t>
      </w:r>
      <w:r w:rsidRPr="004B7C06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Домодедово извещает владельц</w:t>
      </w:r>
      <w:r w:rsidR="00954565">
        <w:rPr>
          <w:rFonts w:ascii="Times New Roman" w:hAnsi="Times New Roman" w:cs="Times New Roman"/>
          <w:sz w:val="28"/>
          <w:szCs w:val="28"/>
        </w:rPr>
        <w:t>ев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BE77E6">
        <w:rPr>
          <w:rFonts w:ascii="Times New Roman" w:hAnsi="Times New Roman" w:cs="Times New Roman"/>
          <w:sz w:val="28"/>
          <w:szCs w:val="28"/>
        </w:rPr>
        <w:t>некапитальн</w:t>
      </w:r>
      <w:r w:rsidR="009F49EA">
        <w:rPr>
          <w:rFonts w:ascii="Times New Roman" w:hAnsi="Times New Roman" w:cs="Times New Roman"/>
          <w:sz w:val="28"/>
          <w:szCs w:val="28"/>
        </w:rPr>
        <w:t>ых строений</w:t>
      </w:r>
      <w:r w:rsidR="00CD2CB5">
        <w:rPr>
          <w:rFonts w:ascii="Times New Roman" w:hAnsi="Times New Roman" w:cs="Times New Roman"/>
          <w:sz w:val="28"/>
          <w:szCs w:val="28"/>
        </w:rPr>
        <w:t xml:space="preserve">,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CD2CB5">
        <w:rPr>
          <w:rFonts w:ascii="Times New Roman" w:hAnsi="Times New Roman" w:cs="Times New Roman"/>
          <w:sz w:val="28"/>
          <w:szCs w:val="28"/>
        </w:rPr>
        <w:t>установленных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CD2CB5">
        <w:rPr>
          <w:rFonts w:ascii="Times New Roman" w:hAnsi="Times New Roman" w:cs="Times New Roman"/>
          <w:sz w:val="28"/>
          <w:szCs w:val="28"/>
        </w:rPr>
        <w:t xml:space="preserve"> размещенных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9F49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F4794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F97E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r w:rsidR="009545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д.  </w:t>
      </w:r>
      <w:proofErr w:type="spellStart"/>
      <w:r w:rsidR="009545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Гальчино</w:t>
      </w:r>
      <w:proofErr w:type="spellEnd"/>
      <w:r w:rsidR="009F49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9545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ул. Пионерская, вблизи д.27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земельного участка с к</w:t>
      </w:r>
      <w:bookmarkStart w:id="0" w:name="_GoBack"/>
      <w:bookmarkEnd w:id="0"/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адас</w:t>
      </w:r>
      <w:r w:rsidR="009F49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тровым </w:t>
      </w:r>
      <w:r w:rsidR="009545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номером 50:28:0040202:45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CD2CB5">
        <w:rPr>
          <w:rFonts w:ascii="Times New Roman" w:hAnsi="Times New Roman" w:cs="Times New Roman"/>
          <w:sz w:val="28"/>
          <w:szCs w:val="28"/>
        </w:rPr>
        <w:t>указанные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CD2CB5">
        <w:rPr>
          <w:rFonts w:ascii="Times New Roman" w:hAnsi="Times New Roman"/>
          <w:sz w:val="28"/>
          <w:szCs w:val="28"/>
        </w:rPr>
        <w:t>установленные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CD2CB5">
        <w:rPr>
          <w:rFonts w:ascii="Times New Roman" w:hAnsi="Times New Roman"/>
          <w:sz w:val="28"/>
          <w:szCs w:val="28"/>
        </w:rPr>
        <w:t>ные</w:t>
      </w:r>
      <w:r w:rsidRPr="004B7C06">
        <w:rPr>
          <w:rFonts w:ascii="Times New Roman" w:hAnsi="Times New Roman"/>
          <w:sz w:val="28"/>
          <w:szCs w:val="28"/>
        </w:rPr>
        <w:t xml:space="preserve"> объект</w:t>
      </w:r>
      <w:r w:rsidR="00CD2CB5">
        <w:rPr>
          <w:rFonts w:ascii="Times New Roman" w:hAnsi="Times New Roman"/>
          <w:sz w:val="28"/>
          <w:szCs w:val="28"/>
        </w:rPr>
        <w:t>ы</w:t>
      </w:r>
      <w:r w:rsidRPr="004B7C06">
        <w:rPr>
          <w:rFonts w:ascii="Times New Roman" w:hAnsi="Times New Roman"/>
          <w:sz w:val="28"/>
          <w:szCs w:val="28"/>
        </w:rPr>
        <w:t>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954565">
        <w:rPr>
          <w:rFonts w:ascii="Times New Roman" w:hAnsi="Times New Roman" w:cs="Times New Roman"/>
          <w:b/>
          <w:sz w:val="28"/>
          <w:szCs w:val="28"/>
        </w:rPr>
        <w:t>21 апреля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85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CD2CB5">
        <w:rPr>
          <w:rFonts w:ascii="Times New Roman" w:hAnsi="Times New Roman" w:cs="Times New Roman"/>
          <w:sz w:val="28"/>
          <w:szCs w:val="28"/>
        </w:rPr>
        <w:t xml:space="preserve">тов </w:t>
      </w:r>
      <w:r w:rsidRPr="004B7C06">
        <w:rPr>
          <w:rFonts w:ascii="Times New Roman" w:hAnsi="Times New Roman" w:cs="Times New Roman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CD2CB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D2CB5">
        <w:rPr>
          <w:rFonts w:ascii="Times New Roman" w:hAnsi="Times New Roman" w:cs="Times New Roman"/>
          <w:sz w:val="28"/>
          <w:szCs w:val="28"/>
        </w:rPr>
        <w:t xml:space="preserve"> не буду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</w:t>
      </w:r>
      <w:r w:rsidR="00CD2CB5">
        <w:rPr>
          <w:rFonts w:ascii="Times New Roman" w:hAnsi="Times New Roman" w:cs="Times New Roman"/>
          <w:sz w:val="28"/>
          <w:szCs w:val="28"/>
        </w:rPr>
        <w:t>ы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CD2C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указанных объектов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6E2224" w:rsidP="006E2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2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77640" cy="3363117"/>
            <wp:effectExtent l="0" t="0" r="3810" b="8890"/>
            <wp:docPr id="3" name="Рисунок 3" descr="S: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Снимок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479" cy="33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p w:rsidR="006E2224" w:rsidRDefault="006E2224"/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6B04"/>
    <w:rsid w:val="00391770"/>
    <w:rsid w:val="003A16DF"/>
    <w:rsid w:val="003B09E4"/>
    <w:rsid w:val="003C7B45"/>
    <w:rsid w:val="003D25BE"/>
    <w:rsid w:val="003F2210"/>
    <w:rsid w:val="003F6DD6"/>
    <w:rsid w:val="004422BC"/>
    <w:rsid w:val="004535EE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D227F"/>
    <w:rsid w:val="005E1346"/>
    <w:rsid w:val="005F6A81"/>
    <w:rsid w:val="00607407"/>
    <w:rsid w:val="00634163"/>
    <w:rsid w:val="00634166"/>
    <w:rsid w:val="006410A9"/>
    <w:rsid w:val="00643B7B"/>
    <w:rsid w:val="006803BB"/>
    <w:rsid w:val="006821BF"/>
    <w:rsid w:val="00692CD7"/>
    <w:rsid w:val="00694E36"/>
    <w:rsid w:val="006B16E8"/>
    <w:rsid w:val="006B5292"/>
    <w:rsid w:val="006C77A1"/>
    <w:rsid w:val="006E2224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857EE"/>
    <w:rsid w:val="008A6A95"/>
    <w:rsid w:val="008B4225"/>
    <w:rsid w:val="008B4EC7"/>
    <w:rsid w:val="008C3E66"/>
    <w:rsid w:val="008F59FA"/>
    <w:rsid w:val="00954565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9F49EA"/>
    <w:rsid w:val="00A16AE1"/>
    <w:rsid w:val="00A33C68"/>
    <w:rsid w:val="00A60171"/>
    <w:rsid w:val="00A8345F"/>
    <w:rsid w:val="00AC0322"/>
    <w:rsid w:val="00AC1E8A"/>
    <w:rsid w:val="00AD36F3"/>
    <w:rsid w:val="00AF041A"/>
    <w:rsid w:val="00B01C5E"/>
    <w:rsid w:val="00B063F3"/>
    <w:rsid w:val="00B2766F"/>
    <w:rsid w:val="00B51633"/>
    <w:rsid w:val="00B52628"/>
    <w:rsid w:val="00B57439"/>
    <w:rsid w:val="00B70D12"/>
    <w:rsid w:val="00B73DC1"/>
    <w:rsid w:val="00B8262E"/>
    <w:rsid w:val="00B84C70"/>
    <w:rsid w:val="00BA7028"/>
    <w:rsid w:val="00BC23C1"/>
    <w:rsid w:val="00BC3D4B"/>
    <w:rsid w:val="00BD3345"/>
    <w:rsid w:val="00BE77E6"/>
    <w:rsid w:val="00BF214E"/>
    <w:rsid w:val="00C23B97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F18D2"/>
    <w:rsid w:val="00E1371B"/>
    <w:rsid w:val="00E16888"/>
    <w:rsid w:val="00E34E18"/>
    <w:rsid w:val="00E47847"/>
    <w:rsid w:val="00E660CA"/>
    <w:rsid w:val="00E7117E"/>
    <w:rsid w:val="00E732B5"/>
    <w:rsid w:val="00E76B64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47D45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2024-05-14T06:56:00Z</cp:lastPrinted>
  <dcterms:created xsi:type="dcterms:W3CDTF">2025-02-12T10:08:00Z</dcterms:created>
  <dcterms:modified xsi:type="dcterms:W3CDTF">2025-02-12T10:08:00Z</dcterms:modified>
</cp:coreProperties>
</file>